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BB3" w:rsidRPr="004F0BB3" w:rsidRDefault="004F0BB3" w:rsidP="004F0B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F0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ОТЧЁТ</w:t>
      </w:r>
    </w:p>
    <w:p w:rsidR="004F0BB3" w:rsidRPr="004F0BB3" w:rsidRDefault="004F0BB3" w:rsidP="004F0B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F0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 проведении Единого дня безопасности несовершеннолетних</w:t>
      </w:r>
    </w:p>
    <w:p w:rsidR="004F0BB3" w:rsidRPr="004F0BB3" w:rsidRDefault="004F0BB3" w:rsidP="004F0B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</w:pPr>
      <w:r w:rsidRPr="004F0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на территории </w:t>
      </w:r>
      <w:r w:rsidRPr="004F0BB3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муниципального общеобразовательного учреждения </w:t>
      </w:r>
      <w:proofErr w:type="spellStart"/>
      <w:r w:rsidRPr="004F0BB3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Кундюковской</w:t>
      </w:r>
      <w:proofErr w:type="spellEnd"/>
      <w:r w:rsidRPr="004F0BB3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средней школы муниципального образования «</w:t>
      </w:r>
      <w:proofErr w:type="spellStart"/>
      <w:r w:rsidRPr="004F0BB3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Цильнинский</w:t>
      </w:r>
      <w:proofErr w:type="spellEnd"/>
      <w:r w:rsidRPr="004F0BB3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район» Ульяновской области</w:t>
      </w:r>
    </w:p>
    <w:p w:rsidR="004F0BB3" w:rsidRPr="004F0BB3" w:rsidRDefault="004F0BB3" w:rsidP="004F0B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u w:val="single"/>
          <w:lang w:eastAsia="ru-RU" w:bidi="ru-RU"/>
        </w:rPr>
      </w:pPr>
      <w:r w:rsidRPr="004F0BB3">
        <w:rPr>
          <w:rFonts w:ascii="Times New Roman" w:eastAsia="Courier New" w:hAnsi="Times New Roman" w:cs="Times New Roman"/>
          <w:b/>
          <w:sz w:val="28"/>
          <w:szCs w:val="28"/>
          <w:u w:val="single"/>
          <w:lang w:eastAsia="ru-RU" w:bidi="ru-RU"/>
        </w:rPr>
        <w:t>за 11 мая 2022</w:t>
      </w:r>
    </w:p>
    <w:p w:rsidR="004F0BB3" w:rsidRPr="004F0BB3" w:rsidRDefault="004F0BB3" w:rsidP="004F0B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986"/>
        <w:gridCol w:w="7344"/>
        <w:gridCol w:w="1311"/>
      </w:tblGrid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  <w:p w:rsidR="004F0BB3" w:rsidRPr="004F0BB3" w:rsidRDefault="004F0BB3" w:rsidP="004F0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 мероприятий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2022</w:t>
            </w:r>
          </w:p>
          <w:p w:rsidR="004F0BB3" w:rsidRPr="004F0BB3" w:rsidRDefault="004F0BB3" w:rsidP="004F0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4F0BB3" w:rsidRPr="004F0BB3" w:rsidTr="004F0BB3"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Профилактические мероприятия в рамках </w:t>
            </w:r>
          </w:p>
          <w:p w:rsidR="004F0BB3" w:rsidRPr="004F0BB3" w:rsidRDefault="004F0BB3" w:rsidP="004F0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Единого дня безопасности несовершеннолетних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Всего проведено профилактических мероприятий с несовершеннолетними, в том числе: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1.1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очно (офлайн),  из них: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1.1.1.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overflowPunct w:val="0"/>
              <w:autoSpaceDE w:val="0"/>
              <w:snapToGri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  <w:t>органами, осуществляющими управление в сфере образования и образовательными организациями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1.1.2.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overflowPunct w:val="0"/>
              <w:autoSpaceDE w:val="0"/>
              <w:snapToGri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  <w:t>органами и учреждениями социальной защиты населения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1.1.3.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overflowPunct w:val="0"/>
              <w:autoSpaceDE w:val="0"/>
              <w:snapToGri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  <w:t>органами, осуществляющими управление в сфере охраны здоровья и учреждениями здравоохранения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1.1.4.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overflowPunct w:val="0"/>
              <w:autoSpaceDE w:val="0"/>
              <w:snapToGri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  <w:t>правоохранительными органами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1.1.5.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overflowPunct w:val="0"/>
              <w:autoSpaceDE w:val="0"/>
              <w:snapToGri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  <w:t>органами службы занятости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1.1.6.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overflowPunct w:val="0"/>
              <w:autoSpaceDE w:val="0"/>
              <w:snapToGri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  <w:t>органами и учреждениями культуры, досуга, спорта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1.1.7.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overflowPunct w:val="0"/>
              <w:autoSpaceDE w:val="0"/>
              <w:snapToGri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  <w:t>органами  по делам молодёжи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1.1.8.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overflowPunct w:val="0"/>
              <w:autoSpaceDE w:val="0"/>
              <w:snapToGri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  <w:t>другими органами и учреждениями системы профилактики безнадзорности и правонарушений несовершеннолетних (указать какими) УФСИН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1.2.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заочно (онлайн),  из них: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1.2.1.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overflowPunct w:val="0"/>
              <w:autoSpaceDE w:val="0"/>
              <w:snapToGri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  <w:t>органами, осуществляющими управление в сфере образования и образовательными организациями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1.2.2.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overflowPunct w:val="0"/>
              <w:autoSpaceDE w:val="0"/>
              <w:snapToGri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  <w:t>органами и учреждениями социальной защиты населения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1.2.3.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overflowPunct w:val="0"/>
              <w:autoSpaceDE w:val="0"/>
              <w:snapToGri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  <w:t>органами, осуществляющими управление в сфере охраны здоровья и учреждениями здравоохранения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1.2.4.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overflowPunct w:val="0"/>
              <w:autoSpaceDE w:val="0"/>
              <w:snapToGri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  <w:t xml:space="preserve">правоохранительными органами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1.2.5.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overflowPunct w:val="0"/>
              <w:autoSpaceDE w:val="0"/>
              <w:snapToGri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  <w:t>органами службы занятости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1.2.6.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overflowPunct w:val="0"/>
              <w:autoSpaceDE w:val="0"/>
              <w:snapToGri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  <w:t>органами и учреждениями культуры, досуга, спорта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1.2.7.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overflowPunct w:val="0"/>
              <w:autoSpaceDE w:val="0"/>
              <w:snapToGri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  <w:t>органами  по делам молодёжи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1.2.8.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overflowPunct w:val="0"/>
              <w:autoSpaceDE w:val="0"/>
              <w:snapToGri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  <w:t>другими органами и учреждениями системы профилактики безнадзорности и правонарушений несовершеннолетних (указать какими)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Всего проведено профилактических мероприятий с родителями, в том числе: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2.1.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очно (офлайн),  из них: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2.1.1.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overflowPunct w:val="0"/>
              <w:autoSpaceDE w:val="0"/>
              <w:snapToGri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  <w:t>органами, осуществляющими управление в сфере образования и образовательными организациями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lastRenderedPageBreak/>
              <w:t>2.1.2.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overflowPunct w:val="0"/>
              <w:autoSpaceDE w:val="0"/>
              <w:snapToGri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  <w:t>органами и учреждениями социальной защиты населения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2.1.3.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overflowPunct w:val="0"/>
              <w:autoSpaceDE w:val="0"/>
              <w:snapToGri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  <w:t>органами, осуществляющими управление в сфере охраны здоровья и учреждениями здравоохранения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2.1.4.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overflowPunct w:val="0"/>
              <w:autoSpaceDE w:val="0"/>
              <w:snapToGri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  <w:t>правоохранительными органами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2.1.5.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overflowPunct w:val="0"/>
              <w:autoSpaceDE w:val="0"/>
              <w:snapToGri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  <w:t>органами службы занятости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2.1.6.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overflowPunct w:val="0"/>
              <w:autoSpaceDE w:val="0"/>
              <w:snapToGri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  <w:t>органами и учреждениями культуры, досуга, спорта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2.1.7.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overflowPunct w:val="0"/>
              <w:autoSpaceDE w:val="0"/>
              <w:snapToGri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  <w:t>органами  по делам молодёжи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2.1.8.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overflowPunct w:val="0"/>
              <w:autoSpaceDE w:val="0"/>
              <w:snapToGri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  <w:t>другими органами и учреждениями системы профилактики безнадзорности и правонарушений несовершеннолетних (указать какими)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2.2.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заочно (онлайн), из них: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2.2.1.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overflowPunct w:val="0"/>
              <w:autoSpaceDE w:val="0"/>
              <w:snapToGri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  <w:t>органами, осуществляющими управление в сфере образования и образовательными организациями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2.2.2.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overflowPunct w:val="0"/>
              <w:autoSpaceDE w:val="0"/>
              <w:snapToGri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  <w:t>органами и учреждениями социальной защиты населения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2.2.3.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overflowPunct w:val="0"/>
              <w:autoSpaceDE w:val="0"/>
              <w:snapToGri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  <w:t>органами, осуществляющими управление в сфере охраны здоровья и учреждениями здравоохранения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2.2.4.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overflowPunct w:val="0"/>
              <w:autoSpaceDE w:val="0"/>
              <w:snapToGri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  <w:t xml:space="preserve">правоохранительными органами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2.2.5.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overflowPunct w:val="0"/>
              <w:autoSpaceDE w:val="0"/>
              <w:snapToGri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  <w:t>органами службы занятости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2.2.6.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overflowPunct w:val="0"/>
              <w:autoSpaceDE w:val="0"/>
              <w:snapToGri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  <w:t>органами и учреждениями культуры, досуга, спорта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2.2.7.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overflowPunct w:val="0"/>
              <w:autoSpaceDE w:val="0"/>
              <w:snapToGri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  <w:t>органами  по делам молодёжи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2.2.8.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overflowPunct w:val="0"/>
              <w:autoSpaceDE w:val="0"/>
              <w:snapToGri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 w:bidi="ru-RU"/>
              </w:rPr>
              <w:t>другими органами и учреждениями системы профилактики безнадзорности и правонарушений несовершеннолетних (указать какими)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 несовершеннолетних, охваченных мероприятиями всего, из них: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44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3.1.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состоящих на учёте в органах внутренних дел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 родителей, охваченных мероприятиями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  <w:bookmarkStart w:id="0" w:name="_GoBack"/>
            <w:bookmarkEnd w:id="0"/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 семей, которым оказана социальная, медицинская, юридическая и иные виды помощи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6.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Всего проведено рейдов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7.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 ходе рейдов посещено семей, всего: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7.1.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несовершеннолетних в них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7.2.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родителей в них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8.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Выявлено семей, в которых родители или иные законные представители несовершеннолетних, не исполняют обязанности по содержанию, воспитанию, обучению, защите прав и законных интересов несовершеннолетних, всего: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8.1.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родителей в них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8.2.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несовершеннолетних в них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9.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Количество составленных протоколов об административных правонарушениях, всего, из них: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9.1.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отношении несовершеннолетних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9.2.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отношении родителей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lastRenderedPageBreak/>
              <w:t>9.3.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отношении иных лиц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10.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 поставленных на учёт семей, в которых родители не исполняют обязанности по содержанию, воспитанию, обучению, защите прав и законных интересов несовершеннолетних, всего: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10.1.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родителей в них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10.2.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несовершеннолетних в них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11.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Выявлено фактов жестокого обращения с несовершеннолетними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12.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Выявлено фактов сексуального или иного насилия в отношении несовершеннолетних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13.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Отобрано детей у родителей (одного из них) или у других лиц, на попечении которых они находятся (в соответствии со статьёй 77 Семейного кодекса Российской Федерации) всего, из них: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13.1.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несовершеннолетних, помещённых в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13.2.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несовершеннолетних, доставленных в медицинские организации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13.3.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несовершеннолетних, помещённых в организации для детей-сирот и детей, оставшихся без попечения родителей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13.4.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несовершеннолетних, переданных под опеку (попечительство)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13.5.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несовершеннолетних, переданных в приёмные семьи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14.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 несовершеннолетних, находящихся в трудной жизненной ситуации, которым оказана социальная, медицинская, юридическая и иные виды помощи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15.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 должностных лиц, привлечённых к ответственности за нарушение прав несовершеннолетних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16.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 несовершеннолетних, состоящих на учёте в органах внутренних дел проверенных по месту жительства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17.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Количество несовершеннолетних, осуждённых к наказанию без изоляции от общества охваченных профилактическими мероприятиями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18.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 несовершеннолетних доставленных в органы внутренних дел, всего, из них: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lastRenderedPageBreak/>
              <w:t>18.1.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несовершеннолетних из семей, находящихся в социально опасном положении в связи с угрозой их жизни и здоровью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18.2.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несовершеннолетних, требующих помощи со стороны государства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18.3.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несовершеннолетних, совершивших административное правонарушение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18.4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несовершеннолетних, совершивших преступления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19.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 принятых мер воздействия в отношении доставленных несовершеннолетних, всего, в том числе</w:t>
            </w: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19.1.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несовершеннолетних, помещённых в центр временного содержания несовершеннолетних правонарушителей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19.2.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несовершеннолетних, помещённых в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19.3.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несовершеннолетних, помещенных в медицинские организации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19.4.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несовершеннолетних, помещенных в организации для детей-сирот и детей, оставшихся без попечения родителей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19.5.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несовершеннолетних, возвращенных родителям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20.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 несовершеннолетних, находящихся в розыске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21.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 выявленных и поставленных на учёт в органы внутренних дел групп антиобщественной направленности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22.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 несовершеннолетних, поставленных на учёт в органы внутренних дел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>II</w:t>
            </w:r>
            <w:r w:rsidRPr="004F0B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. Проверено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23.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 проверенных объектов всего, в том числе: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23.1.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детские площадки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23.2.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спортивные площадки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23.3.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объекты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24.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 проверенных учреждений для несовершеннолетних, всего, в том числе: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24.1.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общеобразовательных организаций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24.2.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профессиональных образовательных организаций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24.3.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организаций дополнительного образования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24.4.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других органов и учреждений (указать какие)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>III</w:t>
            </w:r>
            <w:r w:rsidRPr="004F0B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.Силы, задействованные в проведении </w:t>
            </w:r>
          </w:p>
          <w:p w:rsidR="004F0BB3" w:rsidRPr="004F0BB3" w:rsidRDefault="004F0BB3" w:rsidP="004F0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Единого дня безопасности несовершеннолетних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ru-RU"/>
              </w:rPr>
              <w:lastRenderedPageBreak/>
              <w:t>25</w:t>
            </w: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 сотрудников правоохранительных органов, всего, в том числе: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ru-RU"/>
              </w:rPr>
              <w:t>25</w:t>
            </w: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.1.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сотрудников подразделений по делам несовершеннолетних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ru-RU"/>
              </w:rPr>
              <w:t>25</w:t>
            </w: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.2.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участковых уполномоченных полиции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ru-RU"/>
              </w:rPr>
              <w:t>25</w:t>
            </w: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.3.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сотрудников патрульно-постовой службы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ru-RU"/>
              </w:rPr>
              <w:t>25</w:t>
            </w: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.4.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сотрудников ГИБДД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ru-RU"/>
              </w:rPr>
              <w:t>25</w:t>
            </w: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.5.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сотрудников уголовного розыска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ru-RU"/>
              </w:rPr>
              <w:t>25</w:t>
            </w: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.6.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сотрудников линейного отдела внутренних дел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ru-RU"/>
              </w:rPr>
              <w:t>25</w:t>
            </w: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.7.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иных сотрудников правоохранительных органов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ru-RU"/>
              </w:rPr>
              <w:t>26</w:t>
            </w: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 представителей муниципальных КДН и ЗП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ru-RU"/>
              </w:rPr>
              <w:t>27</w:t>
            </w: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 представителей органов опеки и попечительства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ru-RU"/>
              </w:rPr>
              <w:t>28</w:t>
            </w: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Количество представителей органов, осуществляющих управление в сфере образования 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ru-RU"/>
              </w:rPr>
              <w:t>29</w:t>
            </w: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 представителей органов социальной защиты населения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ru-RU"/>
              </w:rPr>
              <w:t>30</w:t>
            </w: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Количество представителей органов, осуществляющих управление в сфере охраны здоровья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31.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 представителей иных органов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32.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 представителей общественных организаций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bCs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 w:bidi="ru-RU"/>
              </w:rPr>
              <w:t>IV</w:t>
            </w:r>
            <w:r w:rsidRPr="004F0B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. </w:t>
            </w:r>
            <w:r w:rsidRPr="004F0BB3">
              <w:rPr>
                <w:rFonts w:ascii="Times New Roman" w:eastAsia="Arial" w:hAnsi="Times New Roman" w:cs="Arial"/>
                <w:b/>
                <w:bCs/>
                <w:sz w:val="28"/>
                <w:szCs w:val="28"/>
                <w:lang w:eastAsia="ru-RU" w:bidi="ru-RU"/>
              </w:rPr>
              <w:t xml:space="preserve">Информационное обеспечение </w:t>
            </w:r>
          </w:p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bCs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Arial" w:hAnsi="Times New Roman" w:cs="Arial"/>
                <w:b/>
                <w:bCs/>
                <w:sz w:val="28"/>
                <w:szCs w:val="28"/>
                <w:lang w:eastAsia="ru-RU" w:bidi="ru-RU"/>
              </w:rPr>
              <w:t>Единого дня безопасности несовершеннолетних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33.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 материалов по вопросам профилактики чрезвычайных происшествий с несовершеннолетними, защиты прав и законных интересов несовершеннолетних, обеспечения их безопасности, опубликованных в средствах массовой информации и размещённых в информационно-телекоммуникационной сети «Интернет», всего, в том числе: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33.1.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статей в газете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33.2.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выступлений на радио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33.3.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выступлений на телевидении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33.4.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материалов, размещённых в информационно-телекоммуникационной сети «Интернет»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4F0BB3" w:rsidRPr="004F0BB3" w:rsidTr="004F0BB3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34.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 изданных информационно-методических материалов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BB3" w:rsidRPr="004F0BB3" w:rsidRDefault="004F0BB3" w:rsidP="004F0B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0B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</w:tbl>
    <w:p w:rsidR="004F0BB3" w:rsidRPr="004F0BB3" w:rsidRDefault="004F0BB3" w:rsidP="004F0BB3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ru-RU" w:bidi="ru-RU"/>
        </w:rPr>
      </w:pPr>
    </w:p>
    <w:p w:rsidR="004F0BB3" w:rsidRPr="004F0BB3" w:rsidRDefault="004F0BB3" w:rsidP="004F0BB3">
      <w:pPr>
        <w:widowControl w:val="0"/>
        <w:suppressAutoHyphens/>
        <w:autoSpaceDE w:val="0"/>
        <w:spacing w:after="0" w:line="240" w:lineRule="auto"/>
        <w:ind w:left="-851" w:firstLine="671"/>
        <w:rPr>
          <w:rFonts w:ascii="Times New Roman" w:eastAsia="Courier New" w:hAnsi="Times New Roman" w:cs="Courier New"/>
          <w:sz w:val="28"/>
          <w:szCs w:val="28"/>
          <w:lang w:eastAsia="ru-RU" w:bidi="ru-RU"/>
        </w:rPr>
      </w:pPr>
    </w:p>
    <w:p w:rsidR="004F0BB3" w:rsidRPr="004F0BB3" w:rsidRDefault="004F0BB3" w:rsidP="004F0BB3">
      <w:pPr>
        <w:widowControl w:val="0"/>
        <w:suppressAutoHyphens/>
        <w:autoSpaceDE w:val="0"/>
        <w:spacing w:after="0" w:line="240" w:lineRule="auto"/>
        <w:ind w:left="-851" w:firstLine="671"/>
        <w:rPr>
          <w:rFonts w:ascii="Times New Roman" w:eastAsia="Courier New" w:hAnsi="Times New Roman" w:cs="Courier New"/>
          <w:sz w:val="28"/>
          <w:szCs w:val="28"/>
          <w:lang w:eastAsia="ru-RU" w:bidi="ru-RU"/>
        </w:rPr>
      </w:pPr>
    </w:p>
    <w:p w:rsidR="004F0BB3" w:rsidRPr="004F0BB3" w:rsidRDefault="004F0BB3" w:rsidP="004F0BB3">
      <w:pPr>
        <w:widowControl w:val="0"/>
        <w:suppressAutoHyphens/>
        <w:autoSpaceDE w:val="0"/>
        <w:spacing w:after="0" w:line="240" w:lineRule="auto"/>
        <w:ind w:left="-851" w:firstLine="671"/>
        <w:rPr>
          <w:rFonts w:ascii="Courier New" w:eastAsia="Courier New" w:hAnsi="Courier New" w:cs="Courier New"/>
          <w:sz w:val="20"/>
          <w:szCs w:val="20"/>
          <w:lang w:eastAsia="ru-RU" w:bidi="ru-RU"/>
        </w:rPr>
      </w:pPr>
      <w:r w:rsidRPr="004F0BB3">
        <w:rPr>
          <w:rFonts w:ascii="Times New Roman" w:eastAsia="Courier New" w:hAnsi="Times New Roman" w:cs="Courier New"/>
          <w:sz w:val="28"/>
          <w:szCs w:val="28"/>
          <w:lang w:eastAsia="ru-RU" w:bidi="ru-RU"/>
        </w:rPr>
        <w:t xml:space="preserve">Подпись руководителя                              </w:t>
      </w:r>
      <w:proofErr w:type="spellStart"/>
      <w:r w:rsidRPr="004F0BB3">
        <w:rPr>
          <w:rFonts w:ascii="Times New Roman" w:eastAsia="Courier New" w:hAnsi="Times New Roman" w:cs="Courier New"/>
          <w:sz w:val="28"/>
          <w:szCs w:val="28"/>
          <w:lang w:eastAsia="ru-RU" w:bidi="ru-RU"/>
        </w:rPr>
        <w:t>А.В.Еленкина</w:t>
      </w:r>
      <w:proofErr w:type="spellEnd"/>
    </w:p>
    <w:p w:rsidR="00D34E30" w:rsidRDefault="00D34E30"/>
    <w:sectPr w:rsidR="00D34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B3"/>
    <w:rsid w:val="004F0BB3"/>
    <w:rsid w:val="00D3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06D5"/>
  <w15:chartTrackingRefBased/>
  <w15:docId w15:val="{9CFC8A63-046E-4782-8F36-7466A5CB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2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Сидорова</dc:creator>
  <cp:keywords/>
  <dc:description/>
  <cp:lastModifiedBy>Наталья Сидорова</cp:lastModifiedBy>
  <cp:revision>1</cp:revision>
  <dcterms:created xsi:type="dcterms:W3CDTF">2022-05-10T12:33:00Z</dcterms:created>
  <dcterms:modified xsi:type="dcterms:W3CDTF">2022-05-10T12:34:00Z</dcterms:modified>
</cp:coreProperties>
</file>